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67" w:rsidRPr="00B61D67" w:rsidRDefault="00B61D67" w:rsidP="00B61D67">
      <w:pPr>
        <w:spacing w:after="0" w:line="312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Контрольные работы по обществознанию 7 класс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Варианты контрольно-измерительных материалов по темам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«Человек среди людей»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Чувство, прямо противоположное симпатии: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стереотип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2)антипатия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любовь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Высокий уровень межличностных отношений харак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теризует: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знакомство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компромисс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апатия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дружба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Быть лидером — значит: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быть членом группы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брать на себя руководство группой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знать всех членов группы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выполнять групповые нормы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Примером неречевого общения может служить: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письмо другу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улыбка при встрече друзей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разговор пассажиров автобуса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беседа с приятелем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Что необходимо для перехода конфликта из внутрен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него состояния во внешнее действие?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1)инцидент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перерыв в общении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 план решения конфликта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4)стереотип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санкциях: а) санкции могут быть только поощрительными; б) для поощрения и под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держки человеку необходимы только материальные сти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мулы?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целях общения: а) целью об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щения является общение ради самого общения; б) в ходе общения человек получает и передает информацию?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об особенностях общения между старшими и младшими: а) в общении между родителями и детьми обе стороны нуждаются в чуткости и внимании; б) в общении младших и старших никогда не может воз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никнуть конфликтной ситуации?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поведении участников кон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фликтной ситуации: а) избегание конфликта является одним из вариантов поведения в конфликтной ситуации; б) в конфликтной ситуации одна из сторон может идти на уступки, стремясь сгладить противоречия?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</w:t>
      </w: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ли суждения о конфликтах: а) конфликты бы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вают конструктивными и неконструктивными; б) наилуч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 исходом конфликтов можно считать интеграцию?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Особенная связь человека с окружающими людьми: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межличностные отношения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чувства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конфликт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Отношения между людьми, в основе которых лежат симпатия, взаимная тяга, стремление к контакту: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знакомство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2)антипатия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дружба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приятельство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Чем отличается один народ от другого?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занятиями людей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традициями, фольклором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устройством государства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религией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Деловое общение характеризуется: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соблюдением этикета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выражением эмоций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дружеским тоном общения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неформальным поведением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Причиной наиболее острых конфликтов, перерастаю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межличностные отношения, являются: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противоположные интересы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эмоциональные барьеры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моральные барьеры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различное положение в обществе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стереотипах: а) стереотип — это многообразие представлений о людях, их действиях и по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ступках; б) стереотип отражает нестандартность поведе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человека?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оба суждения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неверен</w:t>
      </w:r>
      <w:proofErr w:type="gramEnd"/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групповых нормах: а) групповые нормы существуют только в формальных группах; б) груп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повые нормы могут различаться в разных группах?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 санкциях: а) санкции являются средством охраны групповых норм; б) санкции носят ис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ключительно порицательный характер?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общении: а) главным в обще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является передача информации; б) основным сред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общения является речь?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Верно ли, что: а) любой конфликт может быть раз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решен с помощью уступок; б) в любом конфликте одна из сторон всегда права?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 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«Человек и закон»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Мера воздействия, применяемая к нарушителям уста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новленных норм, правил: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норма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порядок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право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4)санкция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Совокупность действий, установленных обычаем или ритуалом: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привычка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натура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3)обряд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поведение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АЗ. Верны ли суждения о политических правах: а) они ориентированы на благосостояние, достойный уровень жизни человека;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они обеспечивают возможность уча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стия граждан в политической жизни страны?</w:t>
      </w:r>
    </w:p>
    <w:p w:rsidR="00B61D67" w:rsidRPr="00B61D67" w:rsidRDefault="00B61D67" w:rsidP="00B61D6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Правило, которое устанавливает государство: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закон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аксиома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порядок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мораль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Возможность каждого получать то, на что он имеет право: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справедливость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2)закон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мораль '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желание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 внешним угрозам нашей стране относится: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создание незаконных вооруженных формирований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торговля наркотиками на улицах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военный конфликт в соседнем государстве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распространение оружия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обязанностях гражданина Рос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сии: а) они обеспечиваются Конституцией Российской Федерации;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они определены в статьях Всеобщей де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кларации прав человека?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Сознательная дисциплина, или самодисциплина: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общеобязательная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специальная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внешняя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внутренняя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законопослушном поведении: а) оно всегда связано с несовершеннолетними; б) оно дол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жно быть полезно обществу?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Кто обеспечивает права подсудимого и защищает его интересы?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нотариус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частный детектив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3)адвокат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прокурор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Совокупность норм и правил, отражающих представ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о должном поведении: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закон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привычка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3)этикет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диспут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Особые действия, совершаемые специальными лица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в строгой последовательности: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привычка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ритуал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обряд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2)закон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Верны ли суждения о гражданских правах: а) они мо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гут быть названы исходными;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они обеспечивают право на духовное развитие личности?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С какого возраста наступает уголовная ответствен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за все виды нарушений?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 12 лет 3)с16лет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 14 лет 4) с 18 лет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Армия, имеющая правильную и постоянную органи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зацию: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регулярная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ополчение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наемная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войска специального назначения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 внутренним угрозам нашей стране относится: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угроза ядерной войны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рост преступности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военные конфликты с соседними государствами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деятельность международных террористических организаций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Верны ли суждения о свободе человека: а) свобода человека ограничена правами других людей;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свобода человека состоит в возможности делать все, что не при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носит вреда другому человеку?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Кто является Верховным главнокомандующим Воору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женными силами Российской Федерации?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министр обороны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начальник Генштаба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Президент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Председатель Правительства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противозаконном поведении: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противозаконное поведение причиняет вред обществу;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противозаконное поведение направлено на создание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новых законов?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Кто представляет интересы государства в судебном процессе?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нотариус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частный детектив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3)адвокат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4)прокурор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«Человек и экономика»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1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Наука об ограниченных возможностях и безгранич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потребностях человека: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философия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обществознание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экономика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история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Завод выпустил партию новых легковых автомобилей. Какое проявление экономики приведено?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производство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распределение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обмен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реклама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Верны ли суждения о натуральном хозяйстве: а) нату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ральное хозяйство существовало только в Средние века; б) натуральное хозяйство существует при низкой произ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водительности труда?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Кто рискует ради получения прибыли?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предприниматель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потребитель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3)акционер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рантье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А5. Верны ли суждения о мастере своего дела: а) мастера характеризуют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отточенность</w:t>
      </w:r>
      <w:proofErr w:type="spell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движений, спокойствие, уве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ренность, отсутствие малейшего ненужного жеста; б) ма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стера своего дела характеризуют гордость за свои изделия, уважение окружающих?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заработной плате: а) заработная плата - трудовое денежное вознаграждение; б) заработная плата определяется временем, количеством и качеством затраченного труда?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Что поддается контролю со стороны производителя?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прибыль 3) постоянные затраты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доход 4) переменные затраты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 переменных затратах: а) к пере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менным затратам относятся расходы на транспорт, сырье, сдельную оплату труда; б) переменные затраты независи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от изменения объема производства?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Количество продукции, произведенное за определен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время: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экономика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производительность труда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стоимость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затраты производства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Верны ли суждения о меценатах: а) меценат — это бизнесмен, оказывающий помощь учреждениям культу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ры, образования, здравоохранения; б) меценатами назы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вают людей, занимающихся благотворительностью?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 основным проявлениям экономики не относится: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1)производство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распределение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обмен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реклама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Дирекция завода приняла решение несколько новых легковых автомобилей подарить ветеранам. Какое прояв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экономики приведено?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производство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распределение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3)обмен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4)реклама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Верны ли суждения о товарном хозяйстве: а) товар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хозяйство господствует при рыночной экономике; б) товарное хозяйство обеспечивает рынок товарами, услугами?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Стремление извлечь из покупки максимальную пользу: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предпринимательство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покупка в кредит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рациональное решение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эмоциональный мотив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Верны ли суждения о высококвалифицированном труде: а) высококвалифицированный труд — специальные знания, умения, навыки, опыт; б) высококвалифициро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ванный труд — высокая заработная плата, нормированный рабочий день, отсутствие ответственности?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заработной плате: а) ее платят за то, что человек приходит на работу; б) заработную плату получают только за качественно выполненную работу?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Что является основными вопросами экономики?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что, куда, кем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что, сколько, какого качества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где, когда, сколько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что, где, когда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 постоянных затратах: а) вели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чина постоянных затрат зависит от объема выпущенной продукции; б) величина постоянных затрат поддается контролю производителя?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Конвейер - это пример: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повышения творческой активности работников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разделения труда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безотходного метода производства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возможности увеличения капитала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А10.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ли, что: а) индивидуальное предприятие, то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варищество, акционерное общество — основные формы организации бизнеса; б) индивидуальное предприятие, товарищество, акционерное общество - различные спосо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 организации предприятий, собственности на исполь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зуемые ресурсы?</w:t>
      </w:r>
      <w:proofErr w:type="gramEnd"/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«Человек и природа»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занятие людей в древности могло быть эколо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гически вредным?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охота 3) обработка металла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сбор грибов и ягод 4) садоводство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Одной из причин современных экологических бед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ствий является: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рост числа животных на планете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посадка лесов вокруг городов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большое число любителей создания гербариев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нерациональное использование ресурсов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Утверждение, что природа враждебна и равнодушна к людям, свойственна сторонникам: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сотрудничества с природой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господства над природой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уважения к природе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морального отношения к природе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Главный смысл экологической морали: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не навредить окружающей среде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удовлетворить потребности человека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получить от жизни удовольствие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создать комфортный образ жизни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Какое наказание предусматривает закон для пред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приятий, причинивших вред природе?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арест руководителя предприятия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закрытие предприятия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возмещение предприятием причиненного ущерба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открытие на деньги предприятия заповедника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отношениях человека с при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родой: а) природа для человека является родным домом; б) человек — часть природы?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атмосфере: а) сокращение ки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с-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лорода</w:t>
      </w:r>
      <w:proofErr w:type="spell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атмосфере связано с вырубкой лесов; б) сокра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щение кислорода в атмосфере связано с большим коли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чеством живых организмов на планете?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 природе: а) природа имеет спо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собность самовосстановления; б) у природы есть воспол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няемые и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невосполняемые</w:t>
      </w:r>
      <w:proofErr w:type="spell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ресурсы?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водных ресурсах: а) запасы чи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стой пресной воды в мире неисчерпаемы; б) самая чистая вода течет в кранах городских квартир?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Верны ли суждения об охране природы: а) охраной природы в нашей стране занимаются государственные инспекторы; б) охраняя природу, общественные орга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низации могут штрафовать браконьеров и других нару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шителей Федерального закона «Об охране окружающей среды»?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Что из перечисленного относится ко «второй природе»?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река, протекающая возле дома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лес за городом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птицы на дереве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автомобиль у подъезда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исчерпаемым</w:t>
      </w:r>
      <w:proofErr w:type="spell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природным ресурсам относятся: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ветер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Солнце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почва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приливы и отливы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Живая оболочка Земли: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атмосфера 3) биосфера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смог 4) литосфера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Стремление сохранить жизнь всему живому на Земле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примером: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экологической морали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государственных законов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потребительского отношения к природе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господства над природой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Какой из примеров может считаться результатом не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разумной деятельности человека?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извержение вулкана Везувий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взрыв Тунгусского метеорита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осушение Аральского моря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землетрясение в Мексике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умении предвидеть послед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 своих поступков: а) предвидение последствий своих поступков помогает сохранить природу; б) предвидеть по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следствия своих поступков может человек, который любит природу?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охране природы: а) охрана при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 — это одна из главнейших задач всего человечества; б) охранять природу значит полностью отказаться от ис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пользования природных ресурсов?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Верны ли суждения об охране природы: а) охраной природы в нашей стране занимаются государственные ин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спекторы; б) охраняя природу, общественные организа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могут штрафовать браконьеров и других нарушителей Федерального закона «Об охране окружающей среды»?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Верно ли, что: а) человечество спокойно относится к ухудшению экологической обстановки на нашей плане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те; б) защита природы требует объединения усилий всех стран?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Верно ли, что: а) на Земле бывают кислотные дож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ди; б) кроме Красной книги экологи написали и Черную книгу?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545454"/>
          <w:sz w:val="24"/>
          <w:szCs w:val="24"/>
        </w:rPr>
        <w:t>Итоговое обобщение</w:t>
      </w: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b/>
          <w:bCs/>
          <w:color w:val="545454"/>
          <w:sz w:val="24"/>
          <w:szCs w:val="24"/>
        </w:rPr>
        <w:t>Вариант 1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Наказание за нарушение установленных правил: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мораль 3) Конституция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санкция 4) действие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Различные способы порицания (наказания) и поощ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рения (поддержки):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приговор 3) поздравление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санкция 4) внимание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Отношения, связанные с соблюдением каких-либо формальностей, правил: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официальные 3) личные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дружеские 4) родственные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межличностных отношениях: а) межличностные отношения зависят от умения нахо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дить взаимопонимание и устанавливать взаимодействие; б) межличностные отношения зависят от желания всегда отстоять свое мнение?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 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Верны ли суждения о группах: а) семью относят к ма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лым группам; б) членов семьи как участников группы обя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зательно объединяет место проживания?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Внешние формы поведения, получившие оценку окру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жающих: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этикет 3) манеры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правила 4) обычаи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об этикете: а) этикет - четко за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 фиксированное в письменной форме правило; б) этикет - правила, обеспечиваемые обычаями и привычками?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 С какого возраста наступает полная ответственность за совершенное преступление?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с 14 лет 3)с16лет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с 15 лет 4) с 17 лет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наказании: а) цель наказа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— вернуть человека к нормальной жизни; б) цель наказания — возместить причиненный правонарушени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ущерб?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Верны ли суждения об акционерном обществе: а) собственником предприятия выступают все держатели акций; б) акционерное общество — самое дорогое и слож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по организации предприятие бизнеса?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А11. Человек, создающий экономические продукты: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покупатель 3) перекупщик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потребитель 4) производитель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А12. Главная проблема всех экономических систем: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рост населения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плохие дороги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загрязнение окружающей среды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ограниченность ресурсов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А13. Верны ли суждения о производительности труда: а) к росту производительности труда приведет закупка нового оборудования для производства; б) производи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тельность труда - это поиск новых поставщиков сырья?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А14. Чтобы правильно рассчитать затраты производства, надо знать: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прибыль и постоянные затраты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доход и переменные затраты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доход и прибыль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прибыль и переменные затраты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А15. Нарушение правил дорожного движения относится: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к уголовно наказуемому преступлению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к административному правонарушению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к нарушению трудовой дисциплины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к нарушению правил этикета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А16. Верны ли суждения об ответственности несовер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шеннолетних: а) подросток будет привлечен к уголов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ответственности за ложное сообщение о заложенной в школе бомбе; б) подросток будет привлечен к уголовной ответственности за распитие спиртных напитков?</w:t>
      </w:r>
    </w:p>
    <w:p w:rsidR="00B61D67" w:rsidRPr="00B61D67" w:rsidRDefault="00B61D67" w:rsidP="00B61D6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 а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61D67" w:rsidRPr="00B61D67" w:rsidRDefault="00B61D67" w:rsidP="00B61D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Правила, устанавливающие, кто, в какой очередно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с помощью каких неизменных слов, жестов или пред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метов совершает действие: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расследование 3) ритуал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преступление 4) общение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Верны ли суждения о правах и свободах человека: а) государство обязуется принимать законы, гарантирую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каждому человеку его права; б) государство обязуется признавать Всеобщую декларацию прав человека основ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законом страны?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 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АЗ. К обязанностям граждан России относится: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охрана природы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участие в управлении государством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приобщение к национальной культуре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 соблюдение моральных норм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 чем проявляется свобода человека?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1) в праве каждого поступать так, как ему хочется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 возможности не исполнять свои обязанности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3) в строгом соблюдении законов в обществе всеми гражданами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4) в нарушение прав других людей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А5. Угроза ядерной войны в современном мире является: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частной 3) региональной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внутренней 4) глобальной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К какому виду обязанностей относятся обязанности часового в армии?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общие 3) военные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должностные 4) специальные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.Верны ли суждения о внешней дисциплине: а) внеш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дисциплина основана на самосознании и самоконтро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ле; б) внешняя дисциплина основана на страхе наказания?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1) верно только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;mso-wrap-distance-left:9pt;mso-wrap-distance-right:9pt"/>
        </w:pic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shape id="_x0000_i1026" type="#_x0000_t75" alt="" style="width:23.75pt;height:23.75pt;mso-wrap-distance-left:9pt;mso-wrap-distance-right:9pt"/>
        </w:pic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А8.Верны ли суждения о соучастниках преступления: а) соучастник преступления – человек, подстрекавший к совершению преступления; б) соучастником преступления является человек, не сообщивший об увиденном им преступлении.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. Верно ли, что: а) несовершеннолетний будет привле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 к уголовной ответственности с 14 лет за терроризм или ложное сообщение об акте терроризма; б) несовершен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нолетний будет привлечен к уголовной ответственности с 14 лет за взяточничество?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А10. Верно ли, что: а) к правоохранительным органам не относятся таможня, ФСБ, частные детективные агент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ства; б) судья должен иметь высшее юридическое обра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АН. Верны ли суждения о покупательских мотивах: а) признаком эмоциональных покупательских мотивов является стремление приобрести качественную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мебель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)эмоциональным покупательским мотивом является приобретение необходимых товаров с предоставлением гарантии?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 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А12. Верны ли суждения о заработной плате: а) заработ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плата бывает сдельной и повременной; б) заработная плата — трудовое денежное вознаграждение?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А13. Верны ли суждения о прибыли: а) прибыль — это разница между доходами и расходами; б) прибыль можно рассчитать умножением цены на количество произведен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продукта?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А14. Верно ли, что: а) русских купцов и дворянство XIX 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объединяла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тяга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предпринимательству; б) русских куп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цов и дворянство XIX в. объединяли меценатство и бла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готворительность?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А15. Верны ли суждения о деньгах: а) деньги — товар-по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средник, выступающий в роли всеобщего эквивалента; б) деньги имеют возможность быть обмененными на лю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бой другой товар?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верно </w:t>
      </w:r>
      <w:proofErr w:type="gram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 а 3) верны оба суждения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 б 4) оба суждения неверны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А16. Ученый, положивший начало науке — почвоведе</w:t>
      </w: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нию:</w:t>
      </w:r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СП. Залыгин 3) А. </w:t>
      </w:r>
      <w:proofErr w:type="spellStart"/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Швейцер</w:t>
      </w:r>
      <w:proofErr w:type="spellEnd"/>
    </w:p>
    <w:p w:rsidR="00B61D67" w:rsidRPr="00B61D67" w:rsidRDefault="00B61D67" w:rsidP="00B61D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D67">
        <w:rPr>
          <w:rFonts w:ascii="Times New Roman" w:eastAsia="Times New Roman" w:hAnsi="Times New Roman" w:cs="Times New Roman"/>
          <w:color w:val="000000"/>
          <w:sz w:val="24"/>
          <w:szCs w:val="24"/>
        </w:rPr>
        <w:t>2) В.В. Докучаев 4) В.И. Вернадский</w:t>
      </w:r>
    </w:p>
    <w:p w:rsidR="00000000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5158">
        <w:rPr>
          <w:rFonts w:ascii="Times New Roman" w:hAnsi="Times New Roman" w:cs="Times New Roman"/>
          <w:b/>
        </w:rPr>
        <w:t xml:space="preserve">Контрольная работа по обществознанию за </w:t>
      </w:r>
      <w:r w:rsidRPr="00CF5158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полугодие</w:t>
      </w:r>
      <w:r w:rsidRPr="00CF5158">
        <w:rPr>
          <w:rFonts w:ascii="Times New Roman" w:hAnsi="Times New Roman" w:cs="Times New Roman"/>
          <w:b/>
        </w:rPr>
        <w:t xml:space="preserve"> 7 класс.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5158">
        <w:rPr>
          <w:rFonts w:ascii="Times New Roman" w:hAnsi="Times New Roman" w:cs="Times New Roman"/>
          <w:b/>
        </w:rPr>
        <w:t>Вариант № 1.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Напишите пропущенные в схеме слова. К ним приведите соответствующие примеры.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4427">
        <w:rPr>
          <w:rFonts w:ascii="Times New Roman" w:hAnsi="Times New Roman" w:cs="Times New Roman"/>
          <w:noProof/>
        </w:rPr>
        <w:pict>
          <v:line id="Прямая соединительная линия 16" o:spid="_x0000_s1028" style="position:absolute;left:0;text-align:left;z-index:251662336;visibility:visible" from="261pt,8.55pt" to="261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">
            <v:stroke endarrow="block"/>
          </v:line>
        </w:pict>
      </w:r>
      <w:r w:rsidRPr="00664427">
        <w:rPr>
          <w:rFonts w:ascii="Times New Roman" w:hAnsi="Times New Roman" w:cs="Times New Roman"/>
          <w:i/>
          <w:noProof/>
          <w:sz w:val="28"/>
          <w:szCs w:val="28"/>
        </w:rPr>
        <w:pict>
          <v:line id="Прямая соединительная линия 20" o:spid="_x0000_s1026" style="position:absolute;left:0;text-align:left;flip:x;z-index:251660288;visibility:visible" from="2in,4.5pt" to="243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Прямая соединительная линия 19" o:spid="_x0000_s1030" style="position:absolute;left:0;text-align:left;z-index:251664384;visibility:visible" from="4in,9pt" to="387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">
            <v:stroke endarrow="block"/>
          </v:line>
        </w:pict>
      </w:r>
      <w:r w:rsidRPr="00CF5158">
        <w:rPr>
          <w:rFonts w:ascii="Times New Roman" w:hAnsi="Times New Roman" w:cs="Times New Roman"/>
          <w:b/>
        </w:rPr>
        <w:t>Права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64427">
        <w:rPr>
          <w:rFonts w:ascii="Times New Roman" w:hAnsi="Times New Roman" w:cs="Times New Roman"/>
          <w:i/>
          <w:noProof/>
          <w:sz w:val="28"/>
          <w:szCs w:val="28"/>
        </w:rPr>
        <w:pict>
          <v:line id="Прямая соединительная линия 18" o:spid="_x0000_s1029" style="position:absolute;left:0;text-align:left;z-index:251663360;visibility:visible" from="4in,0" to="33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17" o:spid="_x0000_s1027" style="position:absolute;left:0;text-align:left;flip:x;z-index:251661312;visibility:visible" from="198pt,0" to="24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">
            <v:stroke endarrow="block"/>
          </v:line>
        </w:pic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                                 Политические</w:t>
      </w:r>
      <w:proofErr w:type="gramStart"/>
      <w:r w:rsidRPr="00CF5158">
        <w:rPr>
          <w:rFonts w:ascii="Times New Roman" w:hAnsi="Times New Roman" w:cs="Times New Roman"/>
        </w:rPr>
        <w:t xml:space="preserve">           .......             </w:t>
      </w:r>
      <w:proofErr w:type="gramEnd"/>
      <w:r w:rsidRPr="00CF5158">
        <w:rPr>
          <w:rFonts w:ascii="Times New Roman" w:hAnsi="Times New Roman" w:cs="Times New Roman"/>
        </w:rPr>
        <w:t>гражданские         ..........           экономические.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Приведите пример экономических прав человека.    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Приведите пример межличностного взаимодействия.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Напишите «да» или «нет» на приведенные утверждения.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Каждый человек может входить в несколько групп.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Б) Малая группа – это группа, включающая не более пяти участников.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Из приведенной ниже ситуации сделайте вывод, какой вид конфликта здесь представлен: конструктивный или неконструктивный?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Сестрам на Новый год подарили конфеты. В подарочном наборе у сестер оказалось разное количество конфет. Сестры стали спорить, кому достанутся лишние конфеты. После долгого спора, они решили поделить поровну конфеты, а оставшиеся отдать своему младшему брату.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Какой вариант разрешения конфликта используют стороны?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Одна из сторон полностью или частично принимает правила, навязанные другой стороной. Побежденная сторона часто недовольна, может разгореться новый конфликт.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 какой ступени конфликта относится спор, обвинение, месть, словесные атаки?</w:t>
      </w:r>
    </w:p>
    <w:p w:rsidR="00B61D67" w:rsidRPr="00CF5158" w:rsidRDefault="00B61D67" w:rsidP="00B61D67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Соотнесите понятия и их определения.</w:t>
      </w:r>
    </w:p>
    <w:tbl>
      <w:tblPr>
        <w:tblW w:w="1094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6"/>
        <w:gridCol w:w="6694"/>
      </w:tblGrid>
      <w:tr w:rsidR="00B61D67" w:rsidRPr="00CF5158" w:rsidTr="00FB7816">
        <w:trPr>
          <w:trHeight w:val="751"/>
        </w:trPr>
        <w:tc>
          <w:tcPr>
            <w:tcW w:w="4246" w:type="dxa"/>
          </w:tcPr>
          <w:p w:rsidR="00B61D67" w:rsidRPr="00CF5158" w:rsidRDefault="00B61D67" w:rsidP="00B61D67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Общение</w:t>
            </w:r>
          </w:p>
          <w:p w:rsidR="00B61D67" w:rsidRPr="00CF5158" w:rsidRDefault="00B61D67" w:rsidP="00B61D67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Стереотип</w:t>
            </w:r>
          </w:p>
          <w:p w:rsidR="00B61D67" w:rsidRPr="00CF5158" w:rsidRDefault="00B61D67" w:rsidP="00B61D67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Антипатия </w:t>
            </w:r>
          </w:p>
          <w:p w:rsidR="00B61D67" w:rsidRPr="00CF5158" w:rsidRDefault="00B61D67" w:rsidP="00B61D67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Конфликт </w:t>
            </w:r>
          </w:p>
        </w:tc>
        <w:tc>
          <w:tcPr>
            <w:tcW w:w="6694" w:type="dxa"/>
          </w:tcPr>
          <w:p w:rsidR="00B61D67" w:rsidRPr="00CF5158" w:rsidRDefault="00B61D67" w:rsidP="00FB7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А. Чувство неприязни</w:t>
            </w:r>
          </w:p>
          <w:p w:rsidR="00B61D67" w:rsidRPr="00CF5158" w:rsidRDefault="00B61D67" w:rsidP="00FB7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Б. Столкновение противоположных интересов, взглядов.</w:t>
            </w:r>
          </w:p>
          <w:p w:rsidR="00B61D67" w:rsidRPr="00CF5158" w:rsidRDefault="00B61D67" w:rsidP="00FB7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В. Взаимные деловые, дружеские, любовные отношения</w:t>
            </w:r>
          </w:p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Г. Устойчивое, упрощенное представление о чем-либо. </w:t>
            </w:r>
          </w:p>
        </w:tc>
      </w:tr>
    </w:tbl>
    <w:p w:rsidR="00B61D67" w:rsidRPr="00CF5158" w:rsidRDefault="00B61D67" w:rsidP="00B61D6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Какие виды прав человека  перечислены ниже? Напишите виды прав к каждому примеру.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участие в выборах президента России;           Б) выход на пенсию по возрасту;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В) устройство на работу;                                       Г) выступление на митинге;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Д) участие в выставке фотографий.</w:t>
      </w:r>
    </w:p>
    <w:p w:rsidR="00B61D67" w:rsidRPr="00CF5158" w:rsidRDefault="00B61D67" w:rsidP="00B61D6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Что из ниже перечисленного относится к правам человека, а что к его обязанностям?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ходить на работу;                             Б) учиться в школе;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В) служить в армии;                              Г) приобретать недвижимость.</w:t>
      </w:r>
    </w:p>
    <w:p w:rsidR="00B61D67" w:rsidRPr="00CF5158" w:rsidRDefault="00B61D67" w:rsidP="00B61D6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Решите кроссворд и напишите загаданное слово.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36"/>
        <w:gridCol w:w="1204"/>
      </w:tblGrid>
      <w:tr w:rsidR="00B61D67" w:rsidRPr="00CF5158" w:rsidTr="00FB7816">
        <w:trPr>
          <w:gridBefore w:val="2"/>
          <w:gridAfter w:val="2"/>
          <w:wBefore w:w="720" w:type="dxa"/>
          <w:wAfter w:w="1440" w:type="dxa"/>
          <w:trHeight w:val="345"/>
        </w:trPr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5"/>
          <w:wAfter w:w="2520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3"/>
            <w:tcBorders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Before w:val="2"/>
          <w:gridAfter w:val="1"/>
          <w:wBefore w:w="720" w:type="dxa"/>
          <w:wAfter w:w="1204" w:type="dxa"/>
          <w:trHeight w:val="345"/>
        </w:trPr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4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Before w:val="1"/>
          <w:gridAfter w:val="4"/>
          <w:wBefore w:w="360" w:type="dxa"/>
          <w:wAfter w:w="2160" w:type="dxa"/>
          <w:trHeight w:val="345"/>
        </w:trPr>
        <w:tc>
          <w:tcPr>
            <w:tcW w:w="360" w:type="dxa"/>
            <w:tcBorders>
              <w:top w:val="single" w:sz="4" w:space="0" w:color="auto"/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1. Постановление, предписание, устанавливающее порядок чего-либо. 2. Установленный торжественный обряд, порядок совершения чего-нибудь. 3. Установленный, принятый порядок поведения, форм обхождения. 4. Образ жизни и действий. 5. Традиционно установившиеся правила общественного поведения. 6. Достойные уважения и гордости моральные качества человека; его соответствующие признаки. 7. Установленные государством общеобязательные правила. 8. Внешние формы поведения человека, получающие положительную или отрицательную оценку окружающих. </w:t>
      </w:r>
    </w:p>
    <w:p w:rsidR="00B61D67" w:rsidRPr="00CF5158" w:rsidRDefault="00B61D67" w:rsidP="00B61D6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Какие угрозы из приведенного перечня относятся к внешним – глобальным, региональным, частным – а какие – к внутренним?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1. Миротворческая операция в Южной Осетии.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2. Сохранение ядерного потенциала Российской армии.</w:t>
      </w:r>
    </w:p>
    <w:p w:rsidR="00B61D67" w:rsidRPr="00CF5158" w:rsidRDefault="00B61D67" w:rsidP="00B61D67">
      <w:pPr>
        <w:pStyle w:val="a4"/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CF5158">
        <w:rPr>
          <w:rFonts w:ascii="Times New Roman" w:hAnsi="Times New Roman" w:cs="Times New Roman"/>
          <w:b/>
        </w:rPr>
        <w:lastRenderedPageBreak/>
        <w:t xml:space="preserve">Контрольная работа по обществознанию за </w:t>
      </w:r>
      <w:r w:rsidRPr="00CF5158">
        <w:rPr>
          <w:rFonts w:ascii="Times New Roman" w:hAnsi="Times New Roman" w:cs="Times New Roman"/>
          <w:b/>
          <w:lang w:val="en-US"/>
        </w:rPr>
        <w:t>I</w:t>
      </w:r>
      <w:r w:rsidRPr="00CF5158">
        <w:rPr>
          <w:rFonts w:ascii="Times New Roman" w:hAnsi="Times New Roman" w:cs="Times New Roman"/>
          <w:b/>
        </w:rPr>
        <w:t xml:space="preserve"> полугодие. 7 класс.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5158">
        <w:rPr>
          <w:rFonts w:ascii="Times New Roman" w:hAnsi="Times New Roman" w:cs="Times New Roman"/>
          <w:b/>
        </w:rPr>
        <w:t>Вариант № 2.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Напишите пропущенные в схеме слова. К ним приведите соответствующие примеры.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4427">
        <w:rPr>
          <w:rFonts w:ascii="Times New Roman" w:hAnsi="Times New Roman" w:cs="Times New Roman"/>
          <w:noProof/>
        </w:rPr>
        <w:pict>
          <v:line id="Прямая соединительная линия 23" o:spid="_x0000_s1035" style="position:absolute;left:0;text-align:left;z-index:251669504;visibility:visible" from="279.4pt,12pt" to="324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">
            <v:stroke endarrow="block"/>
          </v:line>
        </w:pict>
      </w:r>
      <w:r w:rsidRPr="00664427">
        <w:rPr>
          <w:rFonts w:ascii="Times New Roman" w:hAnsi="Times New Roman" w:cs="Times New Roman"/>
          <w:i/>
          <w:noProof/>
          <w:sz w:val="28"/>
          <w:szCs w:val="28"/>
        </w:rPr>
        <w:pict>
          <v:line id="Прямая соединительная линия 25" o:spid="_x0000_s1034" style="position:absolute;left:0;text-align:left;flip:x;z-index:251668480;visibility:visible" from="2in,9pt" to="243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">
            <v:stroke endarrow="block"/>
          </v:line>
        </w:pict>
      </w:r>
      <w:r>
        <w:rPr>
          <w:rFonts w:ascii="Times New Roman" w:hAnsi="Times New Roman" w:cs="Times New Roman"/>
          <w:b/>
          <w:noProof/>
        </w:rPr>
        <w:pict>
          <v:line id="Прямая соединительная линия 24" o:spid="_x0000_s1033" style="position:absolute;left:0;text-align:left;z-index:251667456;visibility:visible" from="4in,9pt" to="387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">
            <v:stroke endarrow="block"/>
          </v:line>
        </w:pict>
      </w:r>
      <w:r w:rsidRPr="00CF5158">
        <w:rPr>
          <w:rFonts w:ascii="Times New Roman" w:hAnsi="Times New Roman" w:cs="Times New Roman"/>
          <w:b/>
        </w:rPr>
        <w:t>Права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22" o:spid="_x0000_s1031" style="position:absolute;left:0;text-align:left;flip:x;z-index:251665408;visibility:visible" from="198pt,0" to="24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Прямая соединительная линия 21" o:spid="_x0000_s1032" style="position:absolute;left:0;text-align:left;z-index:251666432;visibility:visible" from="261pt,0" to="26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">
            <v:stroke endarrow="block"/>
          </v:line>
        </w:pic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                                Социальные</w:t>
      </w:r>
      <w:proofErr w:type="gramStart"/>
      <w:r w:rsidRPr="00CF5158">
        <w:rPr>
          <w:rFonts w:ascii="Times New Roman" w:hAnsi="Times New Roman" w:cs="Times New Roman"/>
        </w:rPr>
        <w:t xml:space="preserve">                .......         </w:t>
      </w:r>
      <w:proofErr w:type="gramEnd"/>
      <w:r w:rsidRPr="00CF5158">
        <w:rPr>
          <w:rFonts w:ascii="Times New Roman" w:hAnsi="Times New Roman" w:cs="Times New Roman"/>
        </w:rPr>
        <w:t>гражданские            ..........           культурные.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Приведите пример    гражданских прав человека. 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 Приведите пример </w:t>
      </w:r>
      <w:proofErr w:type="gramStart"/>
      <w:r w:rsidRPr="00CF5158">
        <w:rPr>
          <w:rFonts w:ascii="Times New Roman" w:hAnsi="Times New Roman" w:cs="Times New Roman"/>
        </w:rPr>
        <w:t>межличностного</w:t>
      </w:r>
      <w:proofErr w:type="gramEnd"/>
      <w:r w:rsidRPr="00CF5158">
        <w:rPr>
          <w:rFonts w:ascii="Times New Roman" w:hAnsi="Times New Roman" w:cs="Times New Roman"/>
        </w:rPr>
        <w:t xml:space="preserve"> </w:t>
      </w:r>
      <w:proofErr w:type="spellStart"/>
      <w:r w:rsidRPr="00CF5158">
        <w:rPr>
          <w:rFonts w:ascii="Times New Roman" w:hAnsi="Times New Roman" w:cs="Times New Roman"/>
        </w:rPr>
        <w:t>взаимовосприятия</w:t>
      </w:r>
      <w:proofErr w:type="spellEnd"/>
      <w:r w:rsidRPr="00CF5158">
        <w:rPr>
          <w:rFonts w:ascii="Times New Roman" w:hAnsi="Times New Roman" w:cs="Times New Roman"/>
        </w:rPr>
        <w:t xml:space="preserve">. 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Напишите «да» или «нет» на приведенные утверждения.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Человек выбирает группу по интересам.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Б) Группы по количеству участников делятся на большие и малые.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Из приведенной ниже ситуации сделайте вывод, какой вид конфликта здесь представлен: конструктивный или неконструктивный?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Мальчику К. родители подарили велосипед. На следующий день  он вышел кататься на нем. Его друг вышел гулять с футбольным мячом и пригласил Мальчика К. играть в футбол. Мальчик К. отказался, так как хотел кататься на новом велосипеде. Его друг развернулся и пошел играть в футбол с другими мальчиками. 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Какой вариант разрешения конфликта используют стороны?</w:t>
      </w: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Обе стороны в процессе конфликта делают важные выводы для изменения позиции, формируется единое мнение. 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К какой ступени конфликта относится беседа, переговоры, согласование, обращение за помощью? </w:t>
      </w:r>
    </w:p>
    <w:p w:rsidR="00B61D67" w:rsidRPr="00CF5158" w:rsidRDefault="00B61D67" w:rsidP="00B61D6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Соотнесите понятия и их определения.</w:t>
      </w:r>
    </w:p>
    <w:tbl>
      <w:tblPr>
        <w:tblW w:w="1094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5"/>
        <w:gridCol w:w="8505"/>
      </w:tblGrid>
      <w:tr w:rsidR="00B61D67" w:rsidRPr="00CF5158" w:rsidTr="00FB7816">
        <w:trPr>
          <w:trHeight w:val="751"/>
        </w:trPr>
        <w:tc>
          <w:tcPr>
            <w:tcW w:w="2435" w:type="dxa"/>
          </w:tcPr>
          <w:p w:rsidR="00B61D67" w:rsidRPr="00CF5158" w:rsidRDefault="00B61D67" w:rsidP="00B61D6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Инцидент </w:t>
            </w:r>
          </w:p>
          <w:p w:rsidR="00B61D67" w:rsidRPr="00CF5158" w:rsidRDefault="00B61D67" w:rsidP="00B61D6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Санкция </w:t>
            </w:r>
          </w:p>
          <w:p w:rsidR="00B61D67" w:rsidRPr="00CF5158" w:rsidRDefault="00B61D67" w:rsidP="00B61D6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Чувство</w:t>
            </w:r>
          </w:p>
          <w:p w:rsidR="00B61D67" w:rsidRPr="00CF5158" w:rsidRDefault="00B61D67" w:rsidP="00B61D67">
            <w:pPr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Нормы </w:t>
            </w:r>
          </w:p>
        </w:tc>
        <w:tc>
          <w:tcPr>
            <w:tcW w:w="8505" w:type="dxa"/>
          </w:tcPr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А.  Правила, по которым живет группа.</w:t>
            </w:r>
          </w:p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Б. Способность живого существа воспринимать внешние впечатления.</w:t>
            </w:r>
          </w:p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В. Мера воздействия.</w:t>
            </w:r>
          </w:p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 xml:space="preserve">Г. Случай, происшествие, недоразумение. </w:t>
            </w:r>
          </w:p>
        </w:tc>
      </w:tr>
    </w:tbl>
    <w:p w:rsidR="00B61D67" w:rsidRPr="00CF5158" w:rsidRDefault="00B61D67" w:rsidP="00B61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Какие виды прав человека  перечислены ниже? Напишите виды прав к каждому примеру.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ученический отпуск;                  Б) переезд на постоянное место жительства в другой город;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В) продажа автомобиля;                 Г) чтение газетных статей в Интернете;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Д) получение заработной платы.</w:t>
      </w:r>
    </w:p>
    <w:p w:rsidR="00B61D67" w:rsidRPr="00CF5158" w:rsidRDefault="00B61D67" w:rsidP="00B61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Что из ниже перечисленного относится к правам человека, а что к его обязанностям?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А) посещать музеи;                    Б) платить налоги;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В) соблюдать законы.                Г) получить экстренную медицинскую помощь.</w:t>
      </w:r>
    </w:p>
    <w:p w:rsidR="00B61D67" w:rsidRPr="00CF5158" w:rsidRDefault="00B61D67" w:rsidP="00B61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Решите кроссворд и напишите загаданное слово.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236"/>
        <w:gridCol w:w="1204"/>
      </w:tblGrid>
      <w:tr w:rsidR="00B61D67" w:rsidRPr="00CF5158" w:rsidTr="00FB7816">
        <w:trPr>
          <w:gridBefore w:val="2"/>
          <w:gridAfter w:val="2"/>
          <w:wBefore w:w="720" w:type="dxa"/>
          <w:wAfter w:w="1440" w:type="dxa"/>
          <w:trHeight w:val="345"/>
        </w:trPr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5"/>
          <w:wAfter w:w="2520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3"/>
            <w:tcBorders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Before w:val="2"/>
          <w:gridAfter w:val="1"/>
          <w:wBefore w:w="720" w:type="dxa"/>
          <w:wAfter w:w="1204" w:type="dxa"/>
          <w:trHeight w:val="345"/>
        </w:trPr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After w:val="1"/>
          <w:wAfter w:w="1204" w:type="dxa"/>
          <w:trHeight w:val="345"/>
        </w:trPr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0" w:type="dxa"/>
            <w:tcBorders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4"/>
            <w:tcBorders>
              <w:top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1D67" w:rsidRPr="00CF5158" w:rsidTr="00FB7816">
        <w:trPr>
          <w:gridBefore w:val="1"/>
          <w:gridAfter w:val="4"/>
          <w:wBefore w:w="360" w:type="dxa"/>
          <w:wAfter w:w="2160" w:type="dxa"/>
          <w:trHeight w:val="345"/>
        </w:trPr>
        <w:tc>
          <w:tcPr>
            <w:tcW w:w="360" w:type="dxa"/>
            <w:tcBorders>
              <w:top w:val="single" w:sz="4" w:space="0" w:color="auto"/>
              <w:righ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51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FFFFFF"/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FF0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thinThickSmallGap" w:sz="2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B61D67" w:rsidRPr="00CF5158" w:rsidRDefault="00B61D67" w:rsidP="00FB78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 xml:space="preserve">1. Постановление, предписание, устанавливающее порядок чего-либо. 2. Установленный торжественный обряд, порядок совершения чего-нибудь. 3. Установленный, принятый порядок поведения, форм обхождения. 4. Образ жизни и действий. 5. Традиционно установившиеся правила общественного поведения. 6. Достойные уважения и гордости моральные качества человека; его соответствующие признаки. 7. Установленные государством общеобязательные правила. 8. Внешние формы поведения человека, получающие положительную или отрицательную оценку окружающих. </w:t>
      </w:r>
    </w:p>
    <w:p w:rsidR="00B61D67" w:rsidRPr="00CF5158" w:rsidRDefault="00B61D67" w:rsidP="00B61D6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Какие угрозы из приведенного перечня относятся к внешним – глобальным, региональным, частным – а какие – к внутренним?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1. Помощь Таджикистану в охране государственной границы.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CF5158">
        <w:rPr>
          <w:rFonts w:ascii="Times New Roman" w:hAnsi="Times New Roman" w:cs="Times New Roman"/>
        </w:rPr>
        <w:t>2. Укрепление Войск ракетно-космической обороны.</w:t>
      </w:r>
    </w:p>
    <w:p w:rsidR="00B61D67" w:rsidRPr="00CF5158" w:rsidRDefault="00B61D67" w:rsidP="00B61D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5158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работа по обществознанию за </w:t>
      </w:r>
      <w:r w:rsidRPr="00CF51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5158">
        <w:rPr>
          <w:rFonts w:ascii="Times New Roman" w:hAnsi="Times New Roman" w:cs="Times New Roman"/>
          <w:sz w:val="24"/>
          <w:szCs w:val="24"/>
        </w:rPr>
        <w:t xml:space="preserve"> полугодие. 7 класс.</w:t>
      </w:r>
    </w:p>
    <w:p w:rsidR="00B61D67" w:rsidRPr="00CF5158" w:rsidRDefault="00B61D67" w:rsidP="00B61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5158">
        <w:rPr>
          <w:rFonts w:ascii="Times New Roman" w:hAnsi="Times New Roman" w:cs="Times New Roman"/>
          <w:sz w:val="24"/>
          <w:szCs w:val="24"/>
        </w:rPr>
        <w:t xml:space="preserve">Ответы. </w:t>
      </w: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77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2"/>
        <w:gridCol w:w="5245"/>
      </w:tblGrid>
      <w:tr w:rsidR="00B61D67" w:rsidRPr="00CF5158" w:rsidTr="00FB7816">
        <w:trPr>
          <w:trHeight w:val="1093"/>
        </w:trPr>
        <w:tc>
          <w:tcPr>
            <w:tcW w:w="5732" w:type="dxa"/>
          </w:tcPr>
          <w:p w:rsidR="00B61D67" w:rsidRPr="00CF5158" w:rsidRDefault="00B61D67" w:rsidP="00FB7816">
            <w:pPr>
              <w:tabs>
                <w:tab w:val="left" w:pos="360"/>
              </w:tabs>
              <w:spacing w:after="0" w:line="240" w:lineRule="auto"/>
              <w:ind w:left="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 1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Социальные, культурные.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Право на труд.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Работа на субботнике, совместный доклад, выступление на сцене.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А) да    Б) нет.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Неконструктивный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Подчинение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Проявление конфликтного поведения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1в   2г   3а   4б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А – политические, б – социальные, </w:t>
            </w:r>
            <w:proofErr w:type="gram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– экономические. Г – политические, </w:t>
            </w:r>
            <w:proofErr w:type="spell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культурные.</w:t>
            </w:r>
          </w:p>
          <w:p w:rsidR="00B61D67" w:rsidRPr="00CF5158" w:rsidRDefault="00B61D67" w:rsidP="00B61D67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А – право</w:t>
            </w:r>
            <w:proofErr w:type="gram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- обязанности. в – обязанности, г – право.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1 правила. 2 церемония. 3 этикет. 4 поведение. 5 обычаи. 6 честь. 7 закон. 8 манеры. </w:t>
            </w:r>
            <w:r w:rsidRPr="00CF51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Привычка.</w:t>
            </w:r>
          </w:p>
          <w:p w:rsidR="00B61D67" w:rsidRPr="00CF5158" w:rsidRDefault="00B61D67" w:rsidP="00B61D67">
            <w:pPr>
              <w:numPr>
                <w:ilvl w:val="0"/>
                <w:numId w:val="5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1 – региональная, 2 - глобальная</w:t>
            </w:r>
          </w:p>
        </w:tc>
        <w:tc>
          <w:tcPr>
            <w:tcW w:w="5245" w:type="dxa"/>
          </w:tcPr>
          <w:p w:rsidR="00B61D67" w:rsidRPr="00CF5158" w:rsidRDefault="00B61D67" w:rsidP="00FB78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№ 1.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Политические, экономические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Право на свободу перемещений, собраний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При устройстве на работу, при знакомстве в гостях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А) да   б) да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  1г   2в   3б   4а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а – социальные, б – гражданские, в – гражданские, </w:t>
            </w:r>
            <w:proofErr w:type="gram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культурные, </w:t>
            </w:r>
            <w:proofErr w:type="spell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– экономические.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а – права, б – обязанности, в – обязанности, </w:t>
            </w:r>
            <w:proofErr w:type="gramStart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 – права.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 xml:space="preserve">1 правила. 2 церемония. 3 этикет. 4 поведение. 5 обычаи. 6 честь. 7 закон. 8 манеры. </w:t>
            </w:r>
            <w:r w:rsidRPr="00CF51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Привычка.</w:t>
            </w:r>
          </w:p>
          <w:p w:rsidR="00B61D67" w:rsidRPr="00CF5158" w:rsidRDefault="00B61D67" w:rsidP="00B61D67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158">
              <w:rPr>
                <w:rFonts w:ascii="Times New Roman" w:hAnsi="Times New Roman" w:cs="Times New Roman"/>
                <w:sz w:val="24"/>
                <w:szCs w:val="24"/>
              </w:rPr>
              <w:t>1 – региональная, 2 - глобальная</w:t>
            </w:r>
          </w:p>
        </w:tc>
      </w:tr>
    </w:tbl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Pr="00CF5158" w:rsidRDefault="00B61D67" w:rsidP="00B61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D67" w:rsidRPr="00B61D67" w:rsidRDefault="00B61D67" w:rsidP="00B61D6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1D67" w:rsidRPr="00B61D67" w:rsidSect="00B61D6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66B"/>
    <w:multiLevelType w:val="hybridMultilevel"/>
    <w:tmpl w:val="C75C8EDC"/>
    <w:lvl w:ilvl="0" w:tplc="E886140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">
    <w:nsid w:val="10430192"/>
    <w:multiLevelType w:val="hybridMultilevel"/>
    <w:tmpl w:val="3B1045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AA6E2F"/>
    <w:multiLevelType w:val="hybridMultilevel"/>
    <w:tmpl w:val="B114B840"/>
    <w:lvl w:ilvl="0" w:tplc="FA8673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AC0093"/>
    <w:multiLevelType w:val="hybridMultilevel"/>
    <w:tmpl w:val="EC7A929C"/>
    <w:lvl w:ilvl="0" w:tplc="602868B2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4">
    <w:nsid w:val="53B62677"/>
    <w:multiLevelType w:val="hybridMultilevel"/>
    <w:tmpl w:val="3D7E8930"/>
    <w:lvl w:ilvl="0" w:tplc="0A5007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7A2332"/>
    <w:multiLevelType w:val="hybridMultilevel"/>
    <w:tmpl w:val="EC7A929C"/>
    <w:lvl w:ilvl="0" w:tplc="602868B2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61D67"/>
    <w:rsid w:val="00B6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1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D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6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B61D6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8504">
          <w:marLeft w:val="8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5972">
          <w:marLeft w:val="0"/>
          <w:marRight w:val="0"/>
          <w:marTop w:val="212"/>
          <w:marBottom w:val="2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4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4505</Words>
  <Characters>25679</Characters>
  <Application>Microsoft Office Word</Application>
  <DocSecurity>0</DocSecurity>
  <Lines>213</Lines>
  <Paragraphs>60</Paragraphs>
  <ScaleCrop>false</ScaleCrop>
  <Company/>
  <LinksUpToDate>false</LinksUpToDate>
  <CharactersWithSpaces>30124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2018-09-16T12:42:00Z</dcterms:created>
  <dcterms:modified xsi:type="dcterms:W3CDTF">2018-09-16T12:59:00Z</dcterms:modified>
</cp:coreProperties>
</file>